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728E" w14:textId="6B0C7494" w:rsidR="00BF3AAF" w:rsidRPr="00BF3AAF" w:rsidRDefault="00BF3AAF" w:rsidP="00BF3AAF">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BF3AAF">
        <w:rPr>
          <w:rFonts w:ascii="Times New Roman" w:eastAsia="Times New Roman" w:hAnsi="Times New Roman" w:cs="Times New Roman"/>
          <w:lang w:eastAsia="pl-PL"/>
        </w:rPr>
        <w:t>Załącznik Nr 1 do zarządzenia Nr 6/2</w:t>
      </w:r>
      <w:r w:rsidR="00BB7C6E">
        <w:rPr>
          <w:rFonts w:ascii="Times New Roman" w:eastAsia="Times New Roman" w:hAnsi="Times New Roman" w:cs="Times New Roman"/>
          <w:lang w:eastAsia="pl-PL"/>
        </w:rPr>
        <w:t>4</w:t>
      </w:r>
      <w:r w:rsidRPr="00BF3AAF">
        <w:rPr>
          <w:rFonts w:ascii="Times New Roman" w:eastAsia="Times New Roman" w:hAnsi="Times New Roman" w:cs="Times New Roman"/>
          <w:lang w:eastAsia="pl-PL"/>
        </w:rPr>
        <w:br/>
        <w:t>Wójta Gminy Śliwice</w:t>
      </w:r>
      <w:r w:rsidRPr="00BF3AAF">
        <w:rPr>
          <w:rFonts w:ascii="Times New Roman" w:eastAsia="Times New Roman" w:hAnsi="Times New Roman" w:cs="Times New Roman"/>
          <w:lang w:eastAsia="pl-PL"/>
        </w:rPr>
        <w:br/>
        <w:t>z dnia 1</w:t>
      </w:r>
      <w:r w:rsidR="004A21B0">
        <w:rPr>
          <w:rFonts w:ascii="Times New Roman" w:eastAsia="Times New Roman" w:hAnsi="Times New Roman" w:cs="Times New Roman"/>
          <w:lang w:eastAsia="pl-PL"/>
        </w:rPr>
        <w:t>5</w:t>
      </w:r>
      <w:r w:rsidRPr="00BF3AAF">
        <w:rPr>
          <w:rFonts w:ascii="Times New Roman" w:eastAsia="Times New Roman" w:hAnsi="Times New Roman" w:cs="Times New Roman"/>
          <w:lang w:eastAsia="pl-PL"/>
        </w:rPr>
        <w:t> stycznia 202</w:t>
      </w:r>
      <w:r w:rsidR="00177ADB">
        <w:rPr>
          <w:rFonts w:ascii="Times New Roman" w:eastAsia="Times New Roman" w:hAnsi="Times New Roman" w:cs="Times New Roman"/>
          <w:lang w:eastAsia="pl-PL"/>
        </w:rPr>
        <w:t>4</w:t>
      </w:r>
      <w:r w:rsidRPr="00BF3AAF">
        <w:rPr>
          <w:rFonts w:ascii="Times New Roman" w:eastAsia="Times New Roman" w:hAnsi="Times New Roman" w:cs="Times New Roman"/>
          <w:lang w:eastAsia="pl-PL"/>
        </w:rPr>
        <w:t> r.</w:t>
      </w:r>
    </w:p>
    <w:p w14:paraId="5ABC9D8E" w14:textId="77777777" w:rsidR="00BF3AAF" w:rsidRPr="00BF3AAF" w:rsidRDefault="00BF3AAF" w:rsidP="00BF3AAF">
      <w:pPr>
        <w:keepNext/>
        <w:autoSpaceDE w:val="0"/>
        <w:autoSpaceDN w:val="0"/>
        <w:adjustRightInd w:val="0"/>
        <w:spacing w:after="480" w:line="240" w:lineRule="auto"/>
        <w:jc w:val="center"/>
        <w:rPr>
          <w:rFonts w:ascii="Times New Roman" w:eastAsia="Times New Roman" w:hAnsi="Times New Roman" w:cs="Times New Roman"/>
          <w:lang w:eastAsia="pl-PL"/>
        </w:rPr>
      </w:pPr>
      <w:r w:rsidRPr="00BF3AAF">
        <w:rPr>
          <w:rFonts w:ascii="Times New Roman" w:eastAsia="Times New Roman" w:hAnsi="Times New Roman" w:cs="Times New Roman"/>
          <w:b/>
          <w:bCs/>
          <w:lang w:eastAsia="pl-PL"/>
        </w:rPr>
        <w:t>Ogłoszenie</w:t>
      </w:r>
    </w:p>
    <w:p w14:paraId="10F546FA" w14:textId="23647F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Wójt Gminy Śliwice ogłasza otwarty konkurs ofert na realizację w roku 202</w:t>
      </w:r>
      <w:r w:rsidR="00177ADB">
        <w:rPr>
          <w:rFonts w:ascii="Times New Roman" w:eastAsia="Times New Roman" w:hAnsi="Times New Roman" w:cs="Times New Roman"/>
          <w:lang w:eastAsia="pl-PL"/>
        </w:rPr>
        <w:t>4</w:t>
      </w:r>
      <w:r w:rsidRPr="00BF3AAF">
        <w:rPr>
          <w:rFonts w:ascii="Times New Roman" w:eastAsia="Times New Roman" w:hAnsi="Times New Roman" w:cs="Times New Roman"/>
          <w:lang w:eastAsia="pl-PL"/>
        </w:rPr>
        <w:t xml:space="preserve"> zadania publicznego w zakresie: </w:t>
      </w:r>
      <w:r w:rsidRPr="00BF3AAF">
        <w:rPr>
          <w:rFonts w:ascii="Times New Roman" w:eastAsia="Times New Roman" w:hAnsi="Times New Roman" w:cs="Times New Roman"/>
          <w:b/>
          <w:bCs/>
          <w:color w:val="000000"/>
          <w:u w:color="000000"/>
          <w:lang w:eastAsia="pl-PL"/>
        </w:rPr>
        <w:t xml:space="preserve">„Ograniczanie i zapobieganie wykluczeniom społecznym ludności starszej” </w:t>
      </w:r>
      <w:r w:rsidRPr="00BF3AAF">
        <w:rPr>
          <w:rFonts w:ascii="Times New Roman" w:eastAsia="Times New Roman" w:hAnsi="Times New Roman" w:cs="Times New Roman"/>
          <w:color w:val="000000"/>
          <w:u w:color="000000"/>
          <w:lang w:eastAsia="pl-PL"/>
        </w:rPr>
        <w:t>oraz zaprasza do składania ofert.</w:t>
      </w:r>
    </w:p>
    <w:p w14:paraId="2CB097FF"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I. </w:t>
      </w:r>
      <w:r w:rsidRPr="00BF3AAF">
        <w:rPr>
          <w:rFonts w:ascii="Times New Roman" w:eastAsia="Times New Roman" w:hAnsi="Times New Roman" w:cs="Times New Roman"/>
          <w:b/>
          <w:bCs/>
          <w:color w:val="000000"/>
          <w:u w:val="single" w:color="000000"/>
          <w:lang w:eastAsia="pl-PL"/>
        </w:rPr>
        <w:t>Rodzaje zadań objętych konkursem</w:t>
      </w:r>
    </w:p>
    <w:p w14:paraId="0DC3EDC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308694FC"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b/>
          <w:bCs/>
          <w:color w:val="000000"/>
          <w:u w:color="000000"/>
          <w:lang w:eastAsia="pl-PL"/>
        </w:rPr>
        <w:t xml:space="preserve">Nazwa zadania konkursowego : </w:t>
      </w:r>
      <w:r w:rsidRPr="00BF3AAF">
        <w:rPr>
          <w:rFonts w:ascii="Times New Roman" w:eastAsia="Times New Roman" w:hAnsi="Times New Roman" w:cs="Times New Roman"/>
          <w:color w:val="000000"/>
          <w:u w:color="000000"/>
          <w:lang w:eastAsia="pl-PL"/>
        </w:rPr>
        <w:t>Ograniczanie i zapobieganie wykluczeniom społecznym ludności starszej</w:t>
      </w:r>
    </w:p>
    <w:p w14:paraId="360E5446"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b/>
          <w:bCs/>
          <w:color w:val="000000"/>
          <w:u w:color="000000"/>
          <w:lang w:eastAsia="pl-PL"/>
        </w:rPr>
        <w:t xml:space="preserve">Formy realizacji zadania : </w:t>
      </w:r>
      <w:r w:rsidRPr="00BF3AAF">
        <w:rPr>
          <w:rFonts w:ascii="Times New Roman" w:eastAsia="Times New Roman" w:hAnsi="Times New Roman" w:cs="Times New Roman"/>
          <w:color w:val="000000"/>
          <w:u w:color="000000"/>
          <w:lang w:eastAsia="pl-PL"/>
        </w:rPr>
        <w:t>wsparcie lub powierzenie.</w:t>
      </w:r>
    </w:p>
    <w:p w14:paraId="5EC3DB44" w14:textId="77777777" w:rsidR="00BF3AAF" w:rsidRPr="00BF3AAF" w:rsidRDefault="00BF3AAF" w:rsidP="00BF3AAF">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 </w:t>
      </w:r>
      <w:r w:rsidRPr="00BF3AAF">
        <w:rPr>
          <w:rFonts w:ascii="Times New Roman" w:eastAsia="Times New Roman" w:hAnsi="Times New Roman" w:cs="Times New Roman"/>
          <w:b/>
          <w:bCs/>
          <w:color w:val="000000"/>
          <w:u w:color="000000"/>
          <w:lang w:eastAsia="pl-PL"/>
        </w:rPr>
        <w:t>w formie powierzenia zadania</w:t>
      </w:r>
      <w:r w:rsidRPr="00BF3AAF">
        <w:rPr>
          <w:rFonts w:ascii="Times New Roman" w:eastAsia="Times New Roman" w:hAnsi="Times New Roman" w:cs="Times New Roman"/>
          <w:color w:val="000000"/>
          <w:u w:color="000000"/>
          <w:lang w:eastAsia="pl-PL"/>
        </w:rPr>
        <w:t xml:space="preserve"> – gdy oferent będzie wnioskował o dofinansowanie zadania do wysokości 1.000,00 zł,</w:t>
      </w:r>
    </w:p>
    <w:p w14:paraId="1ABFB7BE" w14:textId="77777777" w:rsidR="00BF3AAF" w:rsidRPr="00BF3AAF" w:rsidRDefault="00BF3AAF" w:rsidP="00BF3AAF">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 </w:t>
      </w:r>
      <w:r w:rsidRPr="00BF3AAF">
        <w:rPr>
          <w:rFonts w:ascii="Times New Roman" w:eastAsia="Times New Roman" w:hAnsi="Times New Roman" w:cs="Times New Roman"/>
          <w:b/>
          <w:bCs/>
          <w:color w:val="000000"/>
          <w:u w:color="000000"/>
          <w:lang w:eastAsia="pl-PL"/>
        </w:rPr>
        <w:t xml:space="preserve"> w formie wsparcia zadania </w:t>
      </w:r>
      <w:r w:rsidRPr="00BF3AAF">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47F8A70D" w14:textId="77777777" w:rsidR="00BF3AAF" w:rsidRPr="00BF3AAF" w:rsidRDefault="00BF3AAF" w:rsidP="00BF3AAF">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292D6BF3" w14:textId="77777777" w:rsidR="00BF3AAF" w:rsidRPr="00BF3AAF" w:rsidRDefault="00BF3AAF" w:rsidP="00BF3AAF">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4E931507"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b/>
          <w:bCs/>
          <w:color w:val="000000"/>
          <w:u w:color="000000"/>
          <w:lang w:eastAsia="pl-PL"/>
        </w:rPr>
        <w:t>Opis szkolenia:      </w:t>
      </w:r>
    </w:p>
    <w:p w14:paraId="7B9A9FE1"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Aktywizacja oraz integracja osób starszych ze społecznością lokalną.</w:t>
      </w:r>
    </w:p>
    <w:p w14:paraId="75F481FB"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b/>
          <w:bCs/>
          <w:color w:val="000000"/>
          <w:u w:color="000000"/>
          <w:lang w:eastAsia="pl-PL"/>
        </w:rPr>
        <w:t>Cele zadania: </w:t>
      </w:r>
    </w:p>
    <w:p w14:paraId="402B7524"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a) </w:t>
      </w:r>
      <w:r w:rsidRPr="00BF3AAF">
        <w:rPr>
          <w:rFonts w:ascii="Times New Roman" w:eastAsia="Times New Roman" w:hAnsi="Times New Roman" w:cs="Times New Roman"/>
          <w:color w:val="000000"/>
          <w:u w:color="000000"/>
          <w:lang w:eastAsia="pl-PL"/>
        </w:rPr>
        <w:t>zwiększenie udziału osób starszych w życiu lokalnej społeczności,</w:t>
      </w:r>
    </w:p>
    <w:p w14:paraId="5E39C2C3"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b) </w:t>
      </w:r>
      <w:r w:rsidRPr="00BF3AAF">
        <w:rPr>
          <w:rFonts w:ascii="Times New Roman" w:eastAsia="Times New Roman" w:hAnsi="Times New Roman" w:cs="Times New Roman"/>
          <w:color w:val="000000"/>
          <w:u w:color="000000"/>
          <w:lang w:eastAsia="pl-PL"/>
        </w:rPr>
        <w:t>promowanie aktywnych form spędzania czasu wolnego oraz uczestnictwa osób starszych</w:t>
      </w:r>
      <w:r w:rsidRPr="00BF3AAF">
        <w:rPr>
          <w:rFonts w:ascii="Times New Roman" w:eastAsia="Times New Roman" w:hAnsi="Times New Roman" w:cs="Times New Roman"/>
          <w:color w:val="000000"/>
          <w:u w:color="000000"/>
          <w:lang w:eastAsia="pl-PL"/>
        </w:rPr>
        <w:br/>
        <w:t>w życiu społecznym.</w:t>
      </w:r>
    </w:p>
    <w:p w14:paraId="68F1A720"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c) </w:t>
      </w:r>
      <w:r w:rsidRPr="00BF3AAF">
        <w:rPr>
          <w:rFonts w:ascii="Times New Roman" w:eastAsia="Times New Roman" w:hAnsi="Times New Roman" w:cs="Times New Roman"/>
          <w:color w:val="000000"/>
          <w:u w:color="000000"/>
          <w:lang w:eastAsia="pl-PL"/>
        </w:rPr>
        <w:t>przeciwdziałanie izolacji i dyskryminacji osób starszych w społeczeństwie.</w:t>
      </w:r>
    </w:p>
    <w:p w14:paraId="19A5733C"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b/>
          <w:bCs/>
          <w:color w:val="000000"/>
          <w:u w:color="000000"/>
          <w:lang w:eastAsia="pl-PL"/>
        </w:rPr>
        <w:t>Zadanie publiczne, składane  do otwartego konkursu ofert może być realizowana poprzez:</w:t>
      </w:r>
    </w:p>
    <w:p w14:paraId="7B427AE4"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a) </w:t>
      </w:r>
      <w:r w:rsidRPr="00BF3AAF">
        <w:rPr>
          <w:rFonts w:ascii="Times New Roman" w:eastAsia="Times New Roman" w:hAnsi="Times New Roman" w:cs="Times New Roman"/>
          <w:color w:val="000000"/>
          <w:u w:color="000000"/>
          <w:lang w:eastAsia="pl-PL"/>
        </w:rPr>
        <w:t>prowadzenie zajęć rozwijających własne zainteresowania,</w:t>
      </w:r>
    </w:p>
    <w:p w14:paraId="40718293"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b) </w:t>
      </w:r>
      <w:r w:rsidRPr="00BF3AAF">
        <w:rPr>
          <w:rFonts w:ascii="Times New Roman" w:eastAsia="Times New Roman" w:hAnsi="Times New Roman" w:cs="Times New Roman"/>
          <w:color w:val="000000"/>
          <w:u w:color="000000"/>
          <w:lang w:eastAsia="pl-PL"/>
        </w:rPr>
        <w:t>organizowanie spotkań okolicznościowych i świątecznych, służących integracji środowisk osób starszych</w:t>
      </w:r>
    </w:p>
    <w:p w14:paraId="5DAB2415"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c) </w:t>
      </w:r>
      <w:r w:rsidRPr="00BF3AAF">
        <w:rPr>
          <w:rFonts w:ascii="Times New Roman" w:eastAsia="Times New Roman" w:hAnsi="Times New Roman" w:cs="Times New Roman"/>
          <w:color w:val="000000"/>
          <w:u w:color="000000"/>
          <w:lang w:eastAsia="pl-PL"/>
        </w:rPr>
        <w:t>działania rekreacyjno-wypoczynkowe promujące zdrowy styl życia,</w:t>
      </w:r>
    </w:p>
    <w:p w14:paraId="09941BF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7. </w:t>
      </w:r>
      <w:r w:rsidRPr="00BF3AAF">
        <w:rPr>
          <w:rFonts w:ascii="Times New Roman" w:eastAsia="Times New Roman" w:hAnsi="Times New Roman" w:cs="Times New Roman"/>
          <w:b/>
          <w:bCs/>
          <w:color w:val="000000"/>
          <w:u w:color="000000"/>
          <w:lang w:eastAsia="pl-PL"/>
        </w:rPr>
        <w:t>Beneficjenci zadania:</w:t>
      </w:r>
      <w:r w:rsidRPr="00BF3AAF">
        <w:rPr>
          <w:rFonts w:ascii="Times New Roman" w:eastAsia="Times New Roman" w:hAnsi="Times New Roman" w:cs="Times New Roman"/>
          <w:color w:val="000000"/>
          <w:u w:color="000000"/>
          <w:lang w:eastAsia="pl-PL"/>
        </w:rPr>
        <w:t xml:space="preserve"> mieszkańcy Gminy Śliwice z uwzględnieniem osób w wieku emerytalnym. </w:t>
      </w:r>
    </w:p>
    <w:p w14:paraId="120085A8"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color w:val="000000"/>
          <w:u w:color="000000"/>
          <w:lang w:eastAsia="pl-PL"/>
        </w:rPr>
        <w:t>Wskaźnik :</w:t>
      </w:r>
      <w:r w:rsidRPr="00BF3AAF">
        <w:rPr>
          <w:rFonts w:ascii="Times New Roman" w:eastAsia="Times New Roman" w:hAnsi="Times New Roman" w:cs="Times New Roman"/>
          <w:color w:val="000000"/>
          <w:u w:color="000000"/>
          <w:lang w:eastAsia="pl-PL"/>
        </w:rPr>
        <w:t xml:space="preserve"> podniesienie poziomu aktywności seniorów, integracja środowiska senioralnego.</w:t>
      </w:r>
    </w:p>
    <w:p w14:paraId="39142BB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8. </w:t>
      </w:r>
      <w:r w:rsidRPr="00BF3AAF">
        <w:rPr>
          <w:rFonts w:ascii="Times New Roman" w:eastAsia="Times New Roman" w:hAnsi="Times New Roman" w:cs="Times New Roman"/>
          <w:b/>
          <w:bCs/>
          <w:color w:val="000000"/>
          <w:u w:color="000000"/>
          <w:lang w:eastAsia="pl-PL"/>
        </w:rPr>
        <w:t>Rezultaty zadania:</w:t>
      </w:r>
      <w:r w:rsidRPr="00BF3AAF">
        <w:rPr>
          <w:rFonts w:ascii="Times New Roman" w:eastAsia="Times New Roman" w:hAnsi="Times New Roman" w:cs="Times New Roman"/>
          <w:color w:val="000000"/>
          <w:u w:color="000000"/>
          <w:lang w:eastAsia="pl-PL"/>
        </w:rPr>
        <w:t xml:space="preserve"> (np. ilość osób uczestniczących w zajęciach, wycieczkach, spotkaniach)</w:t>
      </w:r>
    </w:p>
    <w:p w14:paraId="55DEC3DB"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color w:val="000000"/>
          <w:u w:color="000000"/>
          <w:lang w:eastAsia="pl-PL"/>
        </w:rPr>
        <w:t>Sposób monitorowania</w:t>
      </w:r>
      <w:r w:rsidRPr="00BF3AAF">
        <w:rPr>
          <w:rFonts w:ascii="Times New Roman" w:eastAsia="Times New Roman" w:hAnsi="Times New Roman" w:cs="Times New Roman"/>
          <w:color w:val="000000"/>
          <w:u w:color="000000"/>
          <w:lang w:eastAsia="pl-PL"/>
        </w:rPr>
        <w:t xml:space="preserve"> – (np. lista uczestników zajęć, sprawozdanie z realizacji zadania).</w:t>
      </w:r>
    </w:p>
    <w:p w14:paraId="5E0C8C5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lastRenderedPageBreak/>
        <w:t>9. </w:t>
      </w:r>
      <w:r w:rsidRPr="00BF3AAF">
        <w:rPr>
          <w:rFonts w:ascii="Times New Roman" w:eastAsia="Times New Roman" w:hAnsi="Times New Roman" w:cs="Times New Roman"/>
          <w:color w:val="000000"/>
          <w:u w:color="000000"/>
          <w:lang w:eastAsia="pl-PL"/>
        </w:rPr>
        <w:t>Wymagane jest wypełnienie tabelki w części III pkt 6 : „Dodatkowe informacje dotyczące rezultatów realizacji zadania publicznego”</w:t>
      </w:r>
    </w:p>
    <w:p w14:paraId="2271A387" w14:textId="2F3E7CAF"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10. </w:t>
      </w:r>
      <w:r w:rsidRPr="00BF3AAF">
        <w:rPr>
          <w:rFonts w:ascii="Times New Roman" w:eastAsia="Times New Roman" w:hAnsi="Times New Roman" w:cs="Times New Roman"/>
          <w:b/>
          <w:bCs/>
          <w:color w:val="000000"/>
          <w:u w:color="000000"/>
          <w:lang w:eastAsia="pl-PL"/>
        </w:rPr>
        <w:t>Termin realizacji zadania publicznego</w:t>
      </w:r>
      <w:r w:rsidRPr="00BF3AAF">
        <w:rPr>
          <w:rFonts w:ascii="Times New Roman" w:eastAsia="Times New Roman" w:hAnsi="Times New Roman" w:cs="Times New Roman"/>
          <w:color w:val="000000"/>
          <w:u w:color="000000"/>
          <w:lang w:eastAsia="pl-PL"/>
        </w:rPr>
        <w:t xml:space="preserve"> od dnia podpisania umowy do 15 grudnia 202</w:t>
      </w:r>
      <w:r w:rsidR="00B9678E">
        <w:rPr>
          <w:rFonts w:ascii="Times New Roman" w:eastAsia="Times New Roman" w:hAnsi="Times New Roman" w:cs="Times New Roman"/>
          <w:color w:val="000000"/>
          <w:u w:color="000000"/>
          <w:lang w:eastAsia="pl-PL"/>
        </w:rPr>
        <w:t>4</w:t>
      </w:r>
      <w:r w:rsidRPr="00BF3AAF">
        <w:rPr>
          <w:rFonts w:ascii="Times New Roman" w:eastAsia="Times New Roman" w:hAnsi="Times New Roman" w:cs="Times New Roman"/>
          <w:color w:val="000000"/>
          <w:u w:color="000000"/>
          <w:lang w:eastAsia="pl-PL"/>
        </w:rPr>
        <w:t> r.</w:t>
      </w:r>
    </w:p>
    <w:p w14:paraId="7C9B406A"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11. </w:t>
      </w:r>
      <w:r w:rsidRPr="00BF3AAF">
        <w:rPr>
          <w:rFonts w:ascii="Times New Roman" w:eastAsia="Times New Roman" w:hAnsi="Times New Roman" w:cs="Times New Roman"/>
          <w:b/>
          <w:bCs/>
          <w:color w:val="000000"/>
          <w:u w:color="000000"/>
          <w:lang w:eastAsia="pl-PL"/>
        </w:rPr>
        <w:t>Miejsce realizacji zadania publicznego :</w:t>
      </w:r>
      <w:r w:rsidRPr="00BF3AAF">
        <w:rPr>
          <w:rFonts w:ascii="Times New Roman" w:eastAsia="Times New Roman" w:hAnsi="Times New Roman" w:cs="Times New Roman"/>
          <w:color w:val="000000"/>
          <w:u w:color="000000"/>
          <w:lang w:eastAsia="pl-PL"/>
        </w:rPr>
        <w:t xml:space="preserve"> teren Gminy Śliwice, województwo kujawsko - pomorskie </w:t>
      </w:r>
    </w:p>
    <w:p w14:paraId="6B03228F" w14:textId="3766D325"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12. </w:t>
      </w:r>
      <w:r w:rsidRPr="00BF3AAF">
        <w:rPr>
          <w:rFonts w:ascii="Times New Roman" w:eastAsia="Times New Roman" w:hAnsi="Times New Roman" w:cs="Times New Roman"/>
          <w:b/>
          <w:bCs/>
          <w:color w:val="000000"/>
          <w:u w:color="000000"/>
          <w:lang w:eastAsia="pl-PL"/>
        </w:rPr>
        <w:t>Środki przeznaczone na realizację zadania : </w:t>
      </w:r>
      <w:r w:rsidR="00A16E89">
        <w:rPr>
          <w:rFonts w:ascii="Times New Roman" w:eastAsia="Times New Roman" w:hAnsi="Times New Roman" w:cs="Times New Roman"/>
          <w:b/>
          <w:bCs/>
          <w:color w:val="000000"/>
          <w:u w:color="000000"/>
          <w:lang w:eastAsia="pl-PL"/>
        </w:rPr>
        <w:t>7</w:t>
      </w:r>
      <w:r w:rsidRPr="00BF3AAF">
        <w:rPr>
          <w:rFonts w:ascii="Times New Roman" w:eastAsia="Times New Roman" w:hAnsi="Times New Roman" w:cs="Times New Roman"/>
          <w:b/>
          <w:bCs/>
          <w:color w:val="000000"/>
          <w:u w:color="000000"/>
          <w:lang w:eastAsia="pl-PL"/>
        </w:rPr>
        <w:t xml:space="preserve"> 000,00 zł</w:t>
      </w:r>
    </w:p>
    <w:p w14:paraId="7251B21F"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13. </w:t>
      </w:r>
      <w:r w:rsidRPr="00BF3AAF">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432B37F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14. </w:t>
      </w:r>
      <w:r w:rsidRPr="00BF3AAF">
        <w:rPr>
          <w:rFonts w:ascii="Times New Roman" w:eastAsia="Times New Roman" w:hAnsi="Times New Roman" w:cs="Times New Roman"/>
          <w:b/>
          <w:bCs/>
          <w:color w:val="000000"/>
          <w:u w:color="000000"/>
          <w:lang w:eastAsia="pl-PL"/>
        </w:rPr>
        <w:t>Dodatkowe warunki realizacji zadania:</w:t>
      </w:r>
    </w:p>
    <w:p w14:paraId="6C0DC295"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a) </w:t>
      </w:r>
      <w:r w:rsidRPr="00BF3AAF">
        <w:rPr>
          <w:rFonts w:ascii="Times New Roman" w:eastAsia="Times New Roman" w:hAnsi="Times New Roman" w:cs="Times New Roman"/>
          <w:color w:val="000000"/>
          <w:u w:color="000000"/>
          <w:lang w:eastAsia="pl-PL"/>
        </w:rPr>
        <w:t>Organizacja realizująca zadanie powinna posiadać niezbędne warunki i doświadczenie</w:t>
      </w:r>
      <w:r w:rsidRPr="00BF3AAF">
        <w:rPr>
          <w:rFonts w:ascii="Times New Roman" w:eastAsia="Times New Roman" w:hAnsi="Times New Roman" w:cs="Times New Roman"/>
          <w:color w:val="000000"/>
          <w:u w:color="000000"/>
          <w:lang w:eastAsia="pl-PL"/>
        </w:rPr>
        <w:br/>
        <w:t>realizacji zadań o podobnym charakterze, w tym:</w:t>
      </w:r>
    </w:p>
    <w:p w14:paraId="66EECA82" w14:textId="77777777" w:rsidR="00BF3AAF" w:rsidRPr="00BF3AAF" w:rsidRDefault="00BF3AAF" w:rsidP="00BF3AAF">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 </w:t>
      </w:r>
      <w:r w:rsidRPr="00BF3AAF">
        <w:rPr>
          <w:rFonts w:ascii="Times New Roman" w:eastAsia="Times New Roman" w:hAnsi="Times New Roman" w:cs="Times New Roman"/>
          <w:b/>
          <w:bCs/>
          <w:color w:val="000000"/>
          <w:u w:color="000000"/>
          <w:lang w:eastAsia="pl-PL"/>
        </w:rPr>
        <w:t xml:space="preserve"> kadrę </w:t>
      </w:r>
      <w:r w:rsidRPr="00BF3AAF">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71DBCB25" w14:textId="77777777" w:rsidR="00BF3AAF" w:rsidRPr="00BF3AAF" w:rsidRDefault="00BF3AAF" w:rsidP="00BF3AAF">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 </w:t>
      </w:r>
      <w:r w:rsidRPr="00BF3AAF">
        <w:rPr>
          <w:rFonts w:ascii="Times New Roman" w:eastAsia="Times New Roman" w:hAnsi="Times New Roman" w:cs="Times New Roman"/>
          <w:b/>
          <w:bCs/>
          <w:color w:val="000000"/>
          <w:u w:color="000000"/>
          <w:lang w:eastAsia="pl-PL"/>
        </w:rPr>
        <w:t xml:space="preserve"> bazę lokalową</w:t>
      </w:r>
      <w:r w:rsidRPr="00BF3AAF">
        <w:rPr>
          <w:rFonts w:ascii="Times New Roman" w:eastAsia="Times New Roman" w:hAnsi="Times New Roman" w:cs="Times New Roman"/>
          <w:color w:val="000000"/>
          <w:u w:color="000000"/>
          <w:lang w:eastAsia="pl-PL"/>
        </w:rPr>
        <w:t xml:space="preserve"> umożliwiającą realizację zadania,</w:t>
      </w:r>
    </w:p>
    <w:p w14:paraId="180D363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15. </w:t>
      </w:r>
      <w:r w:rsidRPr="00BF3AAF">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4DE4B112"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color w:val="000000"/>
          <w:u w:color="000000"/>
          <w:lang w:eastAsia="pl-PL"/>
        </w:rPr>
        <w:t>A: Koszty merytoryczne realizacji zadania jak:</w:t>
      </w:r>
    </w:p>
    <w:p w14:paraId="5969CD04"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Środki z przyznanej dotacji mogą być wydatkowane wyłącznie na pokrycie wydatków:</w:t>
      </w:r>
    </w:p>
    <w:p w14:paraId="4AEAE540"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niezbędnych do realizacji zadania;</w:t>
      </w:r>
    </w:p>
    <w:p w14:paraId="30699713"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przewidzianych w ofercie, uwzględnionych w kosztorysie stanowiącym załącznik do umowy zawartej pomiędzy oferentem a Gmina Śliwice;</w:t>
      </w:r>
    </w:p>
    <w:p w14:paraId="5DD59109"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spełniających wymogi racjonalnego i oszczędnego gospodarowania środkami publicznymi z zachowaniem zasady uzyskiwania najlepszych efektów z danych nakładów;</w:t>
      </w:r>
    </w:p>
    <w:p w14:paraId="6529FE01"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faktycznie poniesionych w terminie realizacji zadania i zapłaconych nie później niż 14 dni po jego zakończeniu, jednak w terminie nie późniejszym niż przed zakończeniem roku budżetowego;</w:t>
      </w:r>
    </w:p>
    <w:p w14:paraId="1702503F"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możliwych do zidentyfikowania i zweryfikowania oraz popartych dowodami księgowymi i wykazanych w dokumentacji finansowej oferenta;</w:t>
      </w:r>
    </w:p>
    <w:p w14:paraId="4ECD393B"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związanych z kosztami obsługi zadania, w tym kosztami administracyjnymi (m.in.: koordynacja administracyjna zadania, wykonywanie zadań administracyjno-nadzorczo-kontrolnych, obsługa prawna i finansowa zadania) – w wysokości do 10% udzielonej dotacji;</w:t>
      </w:r>
    </w:p>
    <w:p w14:paraId="32197D0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16. </w:t>
      </w:r>
      <w:r w:rsidRPr="00BF3AAF">
        <w:rPr>
          <w:rFonts w:ascii="Times New Roman" w:eastAsia="Times New Roman" w:hAnsi="Times New Roman" w:cs="Times New Roman"/>
          <w:b/>
          <w:bCs/>
          <w:color w:val="000000"/>
          <w:u w:color="000000"/>
          <w:lang w:eastAsia="pl-PL"/>
        </w:rPr>
        <w:t>Koszty niekwalifikowane.</w:t>
      </w:r>
    </w:p>
    <w:p w14:paraId="16DF35CA"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Za koszty, których nie można sfinansować z przyznanej dotacji uznaje się</w:t>
      </w:r>
      <w:r w:rsidRPr="00BF3AAF">
        <w:rPr>
          <w:rFonts w:ascii="Times New Roman" w:eastAsia="Times New Roman" w:hAnsi="Times New Roman" w:cs="Times New Roman"/>
          <w:color w:val="000000"/>
          <w:u w:color="000000"/>
          <w:lang w:eastAsia="pl-PL"/>
        </w:rPr>
        <w:br/>
        <w:t>w szczególności:</w:t>
      </w:r>
    </w:p>
    <w:p w14:paraId="0C1F469A"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zobowiązania powstałe przed terminem rozpoczęcia zadania;</w:t>
      </w:r>
    </w:p>
    <w:p w14:paraId="26E4289C"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budowę, zakup budynków lub lokali, zakup gruntów;</w:t>
      </w:r>
    </w:p>
    <w:p w14:paraId="19F6B806"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wydatki związane z działalnością gospodarczą;</w:t>
      </w:r>
    </w:p>
    <w:p w14:paraId="28FE7F5E"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związanych z zakupem środków trwałych;</w:t>
      </w:r>
    </w:p>
    <w:p w14:paraId="46691409"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odsetki od zobowiązań uregulowanych po terminie płatności;</w:t>
      </w:r>
    </w:p>
    <w:p w14:paraId="483283C5"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koszty kar i grzywien, koszty egzekucji komorniczej i administracyjnej, a także koszty procesów sądowych oraz koszty realizacji ewentualnych postanowień;</w:t>
      </w:r>
    </w:p>
    <w:p w14:paraId="54F608FD"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7) </w:t>
      </w:r>
      <w:r w:rsidRPr="00BF3AAF">
        <w:rPr>
          <w:rFonts w:ascii="Times New Roman" w:eastAsia="Times New Roman" w:hAnsi="Times New Roman" w:cs="Times New Roman"/>
          <w:color w:val="000000"/>
          <w:u w:color="000000"/>
          <w:lang w:eastAsia="pl-PL"/>
        </w:rPr>
        <w:t>wydatki związane z umową leasingu, a w szczególności: podatek, marża finansującego, odsetki od refinansowania kosztów, koszty ogólne, opłaty ubezpieczeniowe;</w:t>
      </w:r>
    </w:p>
    <w:p w14:paraId="7DC3A560"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8) </w:t>
      </w:r>
      <w:r w:rsidRPr="00BF3AAF">
        <w:rPr>
          <w:rFonts w:ascii="Times New Roman" w:eastAsia="Times New Roman" w:hAnsi="Times New Roman" w:cs="Times New Roman"/>
          <w:color w:val="000000"/>
          <w:u w:color="000000"/>
          <w:lang w:eastAsia="pl-PL"/>
        </w:rPr>
        <w:t>odliczony podatek VAT</w:t>
      </w:r>
    </w:p>
    <w:p w14:paraId="55AC616A"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II. </w:t>
      </w:r>
      <w:r w:rsidRPr="00BF3AAF">
        <w:rPr>
          <w:rFonts w:ascii="Times New Roman" w:eastAsia="Times New Roman" w:hAnsi="Times New Roman" w:cs="Times New Roman"/>
          <w:b/>
          <w:bCs/>
          <w:color w:val="000000"/>
          <w:u w:val="single" w:color="000000"/>
          <w:lang w:eastAsia="pl-PL"/>
        </w:rPr>
        <w:t>Zasady przyznawania dotacji</w:t>
      </w:r>
    </w:p>
    <w:p w14:paraId="5121FDFE"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Postępowanie konkursowe odbywać się będzie z uwzględnieniem zasad określonych</w:t>
      </w:r>
      <w:r w:rsidRPr="00BF3AAF">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2019D4F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lastRenderedPageBreak/>
        <w:t>2. </w:t>
      </w:r>
      <w:r w:rsidRPr="00BF3AAF">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1A0CADFA"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737B0EE8"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Oferenci, którzy:</w:t>
      </w:r>
    </w:p>
    <w:p w14:paraId="52F7D83C"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nie są podatnikami podatku VAT lub, są podatnikami podatku VAT, ale w ramach zadania publicznego nie przewidują pobierania świadczeń pieniężnych od odbiorców zadania publicznego, przewidują w ofercie koszt brutto.</w:t>
      </w:r>
    </w:p>
    <w:p w14:paraId="092F5CAD"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79031B6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073E63D5"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Wójt Gminy zastrzega sobie prawo do:</w:t>
      </w:r>
    </w:p>
    <w:p w14:paraId="7F88A523"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383429D9"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zwiększenia wysokości środków publicznych przeznaczonych na realizację zadania</w:t>
      </w:r>
      <w:r w:rsidRPr="00BF3AAF">
        <w:rPr>
          <w:rFonts w:ascii="Times New Roman" w:eastAsia="Times New Roman" w:hAnsi="Times New Roman" w:cs="Times New Roman"/>
          <w:color w:val="000000"/>
          <w:u w:color="000000"/>
          <w:lang w:eastAsia="pl-PL"/>
        </w:rPr>
        <w:br/>
        <w:t>w trakcie trwania konkursu.</w:t>
      </w:r>
    </w:p>
    <w:p w14:paraId="443646AB"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zmniejszenia wysokości wnioskowanej dotacji.</w:t>
      </w:r>
    </w:p>
    <w:p w14:paraId="7141E9FB"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7. </w:t>
      </w:r>
      <w:r w:rsidRPr="00BF3AAF">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08BA368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8. </w:t>
      </w:r>
      <w:r w:rsidRPr="00BF3AAF">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6ACB7625"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9. </w:t>
      </w:r>
      <w:r w:rsidRPr="00BF3AAF">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1A8048C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10. </w:t>
      </w:r>
      <w:r w:rsidRPr="00BF3AAF">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4673C963"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11. </w:t>
      </w:r>
      <w:r w:rsidRPr="00BF3AAF">
        <w:rPr>
          <w:rFonts w:ascii="Times New Roman" w:eastAsia="Times New Roman" w:hAnsi="Times New Roman" w:cs="Times New Roman"/>
          <w:color w:val="000000"/>
          <w:u w:color="000000"/>
          <w:lang w:eastAsia="pl-PL"/>
        </w:rPr>
        <w:t>Wycena wkładu rzeczowego Oferenta powinna być dokonywana jedynie w zakresie,</w:t>
      </w:r>
      <w:r w:rsidRPr="00BF3AAF">
        <w:rPr>
          <w:rFonts w:ascii="Times New Roman" w:eastAsia="Times New Roman" w:hAnsi="Times New Roman" w:cs="Times New Roman"/>
          <w:color w:val="000000"/>
          <w:u w:color="000000"/>
          <w:lang w:eastAsia="pl-PL"/>
        </w:rPr>
        <w:br/>
        <w:t>w jakim ten będzie wykorzystany podczas realizacji zadania publicznego (np. w oparciu</w:t>
      </w:r>
      <w:r w:rsidRPr="00BF3AAF">
        <w:rPr>
          <w:rFonts w:ascii="Times New Roman" w:eastAsia="Times New Roman" w:hAnsi="Times New Roman" w:cs="Times New Roman"/>
          <w:color w:val="000000"/>
          <w:u w:color="000000"/>
          <w:lang w:eastAsia="pl-PL"/>
        </w:rPr>
        <w:br/>
        <w:t>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6301BA6C"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12. </w:t>
      </w:r>
      <w:r w:rsidRPr="00BF3AAF">
        <w:rPr>
          <w:rFonts w:ascii="Times New Roman" w:eastAsia="Times New Roman" w:hAnsi="Times New Roman" w:cs="Times New Roman"/>
          <w:color w:val="000000"/>
          <w:u w:color="000000"/>
          <w:lang w:eastAsia="pl-PL"/>
        </w:rPr>
        <w:t xml:space="preserve">Podstawę do przyznania dotacji stanowi </w:t>
      </w:r>
      <w:r w:rsidRPr="00BF3AAF">
        <w:rPr>
          <w:rFonts w:ascii="Times New Roman" w:eastAsia="Times New Roman" w:hAnsi="Times New Roman" w:cs="Times New Roman"/>
          <w:b/>
          <w:bCs/>
          <w:color w:val="000000"/>
          <w:u w:color="000000"/>
          <w:lang w:eastAsia="pl-PL"/>
        </w:rPr>
        <w:t>warunek uzyskania oceny końcowej powyżej 25 Punktów.</w:t>
      </w:r>
    </w:p>
    <w:p w14:paraId="5459AACF"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13. </w:t>
      </w:r>
      <w:r w:rsidRPr="00BF3AAF">
        <w:rPr>
          <w:rFonts w:ascii="Times New Roman" w:eastAsia="Times New Roman" w:hAnsi="Times New Roman" w:cs="Times New Roman"/>
          <w:color w:val="000000"/>
          <w:u w:color="000000"/>
          <w:lang w:eastAsia="pl-PL"/>
        </w:rPr>
        <w:t>Wyniki otwartego konkursu ofert nie podlegają trybowi odwoławczemu.</w:t>
      </w:r>
      <w:r w:rsidRPr="00BF3AAF">
        <w:rPr>
          <w:rFonts w:ascii="Times New Roman" w:eastAsia="Times New Roman" w:hAnsi="Times New Roman" w:cs="Times New Roman"/>
          <w:b/>
          <w:bCs/>
          <w:color w:val="000000"/>
          <w:u w:color="000000"/>
          <w:lang w:eastAsia="pl-PL"/>
        </w:rPr>
        <w:t> </w:t>
      </w:r>
    </w:p>
    <w:p w14:paraId="0EFA9E6B"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III. </w:t>
      </w:r>
      <w:r w:rsidRPr="00BF3AAF">
        <w:rPr>
          <w:rFonts w:ascii="Times New Roman" w:eastAsia="Times New Roman" w:hAnsi="Times New Roman" w:cs="Times New Roman"/>
          <w:b/>
          <w:bCs/>
          <w:color w:val="000000"/>
          <w:u w:val="single" w:color="000000"/>
          <w:lang w:eastAsia="pl-PL"/>
        </w:rPr>
        <w:t>Warunki realizacji zadania publicznego </w:t>
      </w:r>
    </w:p>
    <w:p w14:paraId="3F9C32D5"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i o wolontariacie. W przypadku realizowania zadania wspólnie - oferenci odpowiadają solidarnie za realizację zadania.</w:t>
      </w:r>
    </w:p>
    <w:p w14:paraId="6656E58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2EB139B3"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lastRenderedPageBreak/>
        <w:t>3. </w:t>
      </w:r>
      <w:r w:rsidRPr="00BF3AAF">
        <w:rPr>
          <w:rFonts w:ascii="Times New Roman" w:eastAsia="Times New Roman" w:hAnsi="Times New Roman" w:cs="Times New Roman"/>
          <w:color w:val="000000"/>
          <w:u w:color="000000"/>
          <w:lang w:eastAsia="pl-PL"/>
        </w:rPr>
        <w:t>Oferent realizując zadanie, zobowiązany jest do stosowania przepisów prawa,</w:t>
      </w:r>
      <w:r w:rsidRPr="00BF3AAF">
        <w:rPr>
          <w:rFonts w:ascii="Times New Roman" w:eastAsia="Times New Roman" w:hAnsi="Times New Roman" w:cs="Times New Roman"/>
          <w:color w:val="000000"/>
          <w:u w:color="000000"/>
          <w:lang w:eastAsia="pl-PL"/>
        </w:rPr>
        <w:br/>
        <w:t>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(Dz. U z 2019 r. Poz 1781).</w:t>
      </w:r>
    </w:p>
    <w:p w14:paraId="5FFF5BF2"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62773D89"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13809CD2"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IV. </w:t>
      </w:r>
      <w:r w:rsidRPr="00BF3AAF">
        <w:rPr>
          <w:rFonts w:ascii="Times New Roman" w:eastAsia="Times New Roman" w:hAnsi="Times New Roman" w:cs="Times New Roman"/>
          <w:b/>
          <w:bCs/>
          <w:color w:val="000000"/>
          <w:u w:val="single" w:color="000000"/>
          <w:lang w:eastAsia="pl-PL"/>
        </w:rPr>
        <w:t>Składanie ofert </w:t>
      </w:r>
    </w:p>
    <w:p w14:paraId="480CD4EB" w14:textId="7FC034EC"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BF3AAF">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A16E89">
        <w:rPr>
          <w:rFonts w:ascii="Times New Roman" w:eastAsia="Times New Roman" w:hAnsi="Times New Roman" w:cs="Times New Roman"/>
          <w:b/>
          <w:bCs/>
          <w:color w:val="000000"/>
          <w:u w:color="000000"/>
          <w:lang w:eastAsia="pl-PL"/>
        </w:rPr>
        <w:t>9</w:t>
      </w:r>
      <w:r w:rsidRPr="00BF3AAF">
        <w:rPr>
          <w:rFonts w:ascii="Times New Roman" w:eastAsia="Times New Roman" w:hAnsi="Times New Roman" w:cs="Times New Roman"/>
          <w:b/>
          <w:bCs/>
          <w:color w:val="000000"/>
          <w:u w:color="000000"/>
          <w:lang w:eastAsia="pl-PL"/>
        </w:rPr>
        <w:t xml:space="preserve"> lutego 202</w:t>
      </w:r>
      <w:r w:rsidR="00177ADB">
        <w:rPr>
          <w:rFonts w:ascii="Times New Roman" w:eastAsia="Times New Roman" w:hAnsi="Times New Roman" w:cs="Times New Roman"/>
          <w:b/>
          <w:bCs/>
          <w:color w:val="000000"/>
          <w:u w:color="000000"/>
          <w:lang w:eastAsia="pl-PL"/>
        </w:rPr>
        <w:t>4</w:t>
      </w:r>
      <w:r w:rsidRPr="00BF3AAF">
        <w:rPr>
          <w:rFonts w:ascii="Times New Roman" w:eastAsia="Times New Roman" w:hAnsi="Times New Roman" w:cs="Times New Roman"/>
          <w:b/>
          <w:bCs/>
          <w:color w:val="000000"/>
          <w:u w:color="000000"/>
          <w:lang w:eastAsia="pl-PL"/>
        </w:rPr>
        <w:t> roku</w:t>
      </w:r>
      <w:r w:rsidRPr="00BF3AAF">
        <w:rPr>
          <w:rFonts w:ascii="Times New Roman" w:eastAsia="Times New Roman" w:hAnsi="Times New Roman" w:cs="Times New Roman"/>
          <w:color w:val="000000"/>
          <w:u w:color="000000"/>
          <w:lang w:eastAsia="pl-PL"/>
        </w:rPr>
        <w:t>, do Biura Podawczego Urzędu Gminy Śliwice, ul. Ks. dr St. Sychowskiego 30, 89-530 Śliwice, lub przesłać przesyłką/pocztą tradycyjną/przesyłką kurierską na adres: Urząd Gminy Śliwice, ul. Ks</w:t>
      </w:r>
      <w:r w:rsidR="00B06DB3">
        <w:rPr>
          <w:rFonts w:ascii="Times New Roman" w:eastAsia="Times New Roman" w:hAnsi="Times New Roman" w:cs="Times New Roman"/>
          <w:color w:val="000000"/>
          <w:u w:color="000000"/>
          <w:lang w:eastAsia="pl-PL"/>
        </w:rPr>
        <w:t>.</w:t>
      </w:r>
      <w:r w:rsidRPr="00BF3AAF">
        <w:rPr>
          <w:rFonts w:ascii="Times New Roman" w:eastAsia="Times New Roman" w:hAnsi="Times New Roman" w:cs="Times New Roman"/>
          <w:color w:val="000000"/>
          <w:u w:color="000000"/>
          <w:lang w:eastAsia="pl-PL"/>
        </w:rPr>
        <w:t xml:space="preserve"> dr St. Sychowskiego 30, 89-530 Śliwice z dopiskiem „Konkurs ofert”. </w:t>
      </w:r>
    </w:p>
    <w:p w14:paraId="2F5110CA" w14:textId="77777777" w:rsidR="00BF3AAF" w:rsidRPr="00BF3AAF" w:rsidRDefault="00BF3AAF" w:rsidP="00BF3AAF">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 xml:space="preserve">Nazwa zadania konkursowego: </w:t>
      </w:r>
      <w:r w:rsidRPr="00BF3AAF">
        <w:rPr>
          <w:rFonts w:ascii="Times New Roman" w:eastAsia="Times New Roman" w:hAnsi="Times New Roman" w:cs="Times New Roman"/>
          <w:b/>
          <w:bCs/>
          <w:color w:val="000000"/>
          <w:u w:color="000000"/>
          <w:lang w:eastAsia="pl-PL"/>
        </w:rPr>
        <w:t xml:space="preserve">„Ograniczenie i zapobieganie wykluczeniem społecznym ludności starszej"  </w:t>
      </w:r>
      <w:r w:rsidRPr="00BF3AAF">
        <w:rPr>
          <w:rFonts w:ascii="Times New Roman" w:eastAsia="Times New Roman" w:hAnsi="Times New Roman" w:cs="Times New Roman"/>
          <w:color w:val="000000"/>
          <w:u w:color="000000"/>
          <w:lang w:eastAsia="pl-PL"/>
        </w:rPr>
        <w:t>(decyduje data wpływu do Biura Podawczego).</w:t>
      </w:r>
    </w:p>
    <w:p w14:paraId="53FDF1EB"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5036AAB9"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V. </w:t>
      </w:r>
      <w:r w:rsidRPr="00BF3AAF">
        <w:rPr>
          <w:rFonts w:ascii="Times New Roman" w:eastAsia="Times New Roman" w:hAnsi="Times New Roman" w:cs="Times New Roman"/>
          <w:b/>
          <w:bCs/>
          <w:color w:val="000000"/>
          <w:u w:val="single" w:color="000000"/>
          <w:lang w:eastAsia="pl-PL"/>
        </w:rPr>
        <w:t>Wymagana dokumentacja</w:t>
      </w:r>
    </w:p>
    <w:p w14:paraId="5C4059B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Obligatoryjnie należy złożyć:</w:t>
      </w:r>
    </w:p>
    <w:p w14:paraId="2BBDB704"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2822D485"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5B3FB168" w14:textId="1EC76B98"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3585BA6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Poza załącznikami wymienionymi w ust. 1, oferent może dołączyć rekomendacje</w:t>
      </w:r>
      <w:r w:rsidRPr="00BF3AAF">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664BB55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01779FFF" w14:textId="13F7F88D"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zaktualizowanej oferty (całej oferty z adnotacją “aktualizacja”), stanowiącej załącznik do umowy, potwierdzenia aktualności danych oferenta zawartych w ofercie, niezbędnych do przygotowania umowy,</w:t>
      </w:r>
    </w:p>
    <w:p w14:paraId="6541BC9F"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25EE0871" w14:textId="77777777" w:rsidR="00BF3AAF" w:rsidRPr="00BF3AAF" w:rsidRDefault="00BF3AAF" w:rsidP="00BF3AAF">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innych dokumentów wynikających z ogłoszenia konkursowego.</w:t>
      </w:r>
    </w:p>
    <w:p w14:paraId="37C68C7A"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Niedostarczenie informacji oraz dokumentów, o których mowa w ust. 4, tożsame jest</w:t>
      </w:r>
      <w:r w:rsidRPr="00BF3AAF">
        <w:rPr>
          <w:rFonts w:ascii="Times New Roman" w:eastAsia="Times New Roman" w:hAnsi="Times New Roman" w:cs="Times New Roman"/>
          <w:color w:val="000000"/>
          <w:u w:color="000000"/>
          <w:lang w:eastAsia="pl-PL"/>
        </w:rPr>
        <w:br/>
        <w:t>z nieprzyjęciem dotacji przez oferenta. Istnieje możliwość przesunięcia terminu złożenia dokumentów po uzyskaniu zgody Wójta  Gminy Śliwice.</w:t>
      </w:r>
    </w:p>
    <w:p w14:paraId="5707EB5A"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Oferta podpisana przez osoby upoważnione do składania oświadczeń woli, zgodnie z wpisem w KRS, innym rejestrze lub ewidencji.</w:t>
      </w:r>
    </w:p>
    <w:p w14:paraId="65DCBD06"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lastRenderedPageBreak/>
        <w:t>VI. </w:t>
      </w:r>
      <w:r w:rsidRPr="00BF3AAF">
        <w:rPr>
          <w:rFonts w:ascii="Times New Roman" w:eastAsia="Times New Roman" w:hAnsi="Times New Roman" w:cs="Times New Roman"/>
          <w:b/>
          <w:bCs/>
          <w:color w:val="000000"/>
          <w:u w:val="single" w:color="000000"/>
          <w:lang w:eastAsia="pl-PL"/>
        </w:rPr>
        <w:t>Tryb i kryteria stosowane przy wyborze ofert</w:t>
      </w:r>
    </w:p>
    <w:p w14:paraId="604C8D82"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Złożone oferty podlegać będą ocenie formalnej zgodnie z kryteriami wskazanymi w Karcie Oceny Formalnej Oferty, której wzór stanowi załącznik nr 1 do niniejszego ogłoszenia.</w:t>
      </w:r>
    </w:p>
    <w:p w14:paraId="73DD978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Członkowie komisji konkursowej do opiniowania ofert ocenią każdą ofertę , która spełnia wymagania formalne, wypełniając Indywidualną Kartę Oceny Oferty, której wzór stanowi załącznik nr 2 do niniejszego ogłoszenia.</w:t>
      </w:r>
    </w:p>
    <w:p w14:paraId="170A238E"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7B02C37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3410C37B"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Wyniki otwartego konkursu ofert zostaną podane do wiadomości publicznej (w biuletynie Informacji Publicznej, na tablicy ogłoszeń w Urzędzie Gminy Śliwice oraz na stronie bip.sliwice.pl w aktualnościach oraz w zakładce organizacje pozarządowe.</w:t>
      </w:r>
    </w:p>
    <w:p w14:paraId="02282239"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VII. </w:t>
      </w:r>
      <w:r w:rsidRPr="00BF3AAF">
        <w:rPr>
          <w:rFonts w:ascii="Times New Roman" w:eastAsia="Times New Roman" w:hAnsi="Times New Roman" w:cs="Times New Roman"/>
          <w:b/>
          <w:bCs/>
          <w:color w:val="000000"/>
          <w:u w:val="single" w:color="000000"/>
          <w:lang w:eastAsia="pl-PL"/>
        </w:rPr>
        <w:t>Postanowienia końcowe</w:t>
      </w:r>
    </w:p>
    <w:p w14:paraId="58B5A4B2"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 w konkursie. Umowa określi szczegółowe warunki realizacji, finansowania i rozliczenia zadania.</w:t>
      </w:r>
    </w:p>
    <w:p w14:paraId="4B7C1F27"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BF3AAF">
        <w:rPr>
          <w:rFonts w:ascii="Times New Roman" w:eastAsia="Times New Roman" w:hAnsi="Times New Roman" w:cs="Times New Roman"/>
          <w:b/>
          <w:bCs/>
          <w:color w:val="000000"/>
          <w:u w:color="000000"/>
          <w:lang w:eastAsia="pl-PL"/>
        </w:rPr>
        <w:t>14 dni</w:t>
      </w:r>
      <w:r w:rsidRPr="00BF3AAF">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BF3AAF">
        <w:rPr>
          <w:rFonts w:ascii="Times New Roman" w:eastAsia="Times New Roman" w:hAnsi="Times New Roman" w:cs="Times New Roman"/>
          <w:color w:val="000000"/>
          <w:u w:color="000000"/>
          <w:lang w:eastAsia="pl-PL"/>
        </w:rPr>
        <w:tab/>
      </w:r>
      <w:r w:rsidRPr="00BF3AAF">
        <w:rPr>
          <w:rFonts w:ascii="Times New Roman" w:eastAsia="Times New Roman" w:hAnsi="Times New Roman" w:cs="Times New Roman"/>
          <w:color w:val="000000"/>
          <w:u w:color="000000"/>
          <w:lang w:eastAsia="pl-PL"/>
        </w:rPr>
        <w:tab/>
      </w:r>
      <w:r w:rsidRPr="00BF3AAF">
        <w:rPr>
          <w:rFonts w:ascii="Times New Roman" w:eastAsia="Times New Roman" w:hAnsi="Times New Roman" w:cs="Times New Roman"/>
          <w:color w:val="000000"/>
          <w:u w:color="000000"/>
          <w:lang w:eastAsia="pl-PL"/>
        </w:rPr>
        <w:tab/>
      </w:r>
      <w:r w:rsidRPr="00BF3AAF">
        <w:rPr>
          <w:rFonts w:ascii="Times New Roman" w:eastAsia="Times New Roman" w:hAnsi="Times New Roman" w:cs="Times New Roman"/>
          <w:color w:val="000000"/>
          <w:u w:color="000000"/>
          <w:lang w:eastAsia="pl-PL"/>
        </w:rPr>
        <w:tab/>
      </w:r>
    </w:p>
    <w:p w14:paraId="73C3E784"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3D95B6AD"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338DF147"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676DEFE1"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Informacja dotycząca przetwarzania danych osobowych stanowi załącznik do niniejszego ogłoszenia</w:t>
      </w:r>
    </w:p>
    <w:p w14:paraId="7F9888B0"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VIII. </w:t>
      </w:r>
      <w:r w:rsidRPr="00BF3AAF">
        <w:rPr>
          <w:rFonts w:ascii="Times New Roman" w:eastAsia="Times New Roman" w:hAnsi="Times New Roman" w:cs="Times New Roman"/>
          <w:b/>
          <w:bCs/>
          <w:color w:val="000000"/>
          <w:u w:val="single" w:color="000000"/>
          <w:lang w:eastAsia="pl-PL"/>
        </w:rPr>
        <w:t>Informacja o zrealizowanych przez organ administracji publicznej w roku ogłoszenia otwartego konkursu ofert i w roku poprzednim zadaniach publicznych tego samego rodzaju i związanych z nimi kosztami:</w:t>
      </w:r>
    </w:p>
    <w:p w14:paraId="19C0D51B" w14:textId="7D9D6D74" w:rsidR="00BF3AAF" w:rsidRPr="00BF3AAF" w:rsidRDefault="00BF3AAF" w:rsidP="00BF3AAF">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color w:val="000000"/>
          <w:u w:color="000000"/>
          <w:lang w:eastAsia="pl-PL"/>
        </w:rPr>
        <w:t>W 202</w:t>
      </w:r>
      <w:r w:rsidR="00316B4A">
        <w:rPr>
          <w:rFonts w:ascii="Times New Roman" w:eastAsia="Times New Roman" w:hAnsi="Times New Roman" w:cs="Times New Roman"/>
          <w:color w:val="000000"/>
          <w:u w:color="000000"/>
          <w:lang w:eastAsia="pl-PL"/>
        </w:rPr>
        <w:t>3</w:t>
      </w:r>
      <w:r w:rsidRPr="00BF3AAF">
        <w:rPr>
          <w:rFonts w:ascii="Times New Roman" w:eastAsia="Times New Roman" w:hAnsi="Times New Roman" w:cs="Times New Roman"/>
          <w:color w:val="000000"/>
          <w:u w:color="000000"/>
          <w:lang w:eastAsia="pl-PL"/>
        </w:rPr>
        <w:t xml:space="preserve"> roku rozdysponowano na wspieranie zadań publicznych tego samego rodzaju kwotę w wysokości </w:t>
      </w:r>
      <w:r w:rsidR="00316B4A">
        <w:rPr>
          <w:rFonts w:ascii="Times New Roman" w:eastAsia="Times New Roman" w:hAnsi="Times New Roman" w:cs="Times New Roman"/>
          <w:color w:val="000000"/>
          <w:u w:color="000000"/>
          <w:lang w:eastAsia="pl-PL"/>
        </w:rPr>
        <w:t>5</w:t>
      </w:r>
      <w:r w:rsidRPr="00BF3AAF">
        <w:rPr>
          <w:rFonts w:ascii="Times New Roman" w:eastAsia="Times New Roman" w:hAnsi="Times New Roman" w:cs="Times New Roman"/>
          <w:color w:val="000000"/>
          <w:u w:color="000000"/>
          <w:lang w:eastAsia="pl-PL"/>
        </w:rPr>
        <w:t>.000,00 zł.</w:t>
      </w:r>
    </w:p>
    <w:p w14:paraId="15BC2861" w14:textId="77777777" w:rsidR="00BF3AAF" w:rsidRPr="00BF3AAF" w:rsidRDefault="00BF3AAF" w:rsidP="00BF3AAF">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b/>
          <w:bCs/>
          <w:lang w:eastAsia="pl-PL"/>
        </w:rPr>
        <w:t>IX. </w:t>
      </w:r>
      <w:r w:rsidRPr="00BF3AAF">
        <w:rPr>
          <w:rFonts w:ascii="Times New Roman" w:eastAsia="Times New Roman" w:hAnsi="Times New Roman" w:cs="Times New Roman"/>
          <w:b/>
          <w:bCs/>
          <w:color w:val="000000"/>
          <w:u w:val="single" w:color="000000"/>
          <w:lang w:eastAsia="pl-PL"/>
        </w:rPr>
        <w:t>Załączniki do ogłoszenia:</w:t>
      </w:r>
    </w:p>
    <w:p w14:paraId="6E65D439"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1. </w:t>
      </w:r>
      <w:r w:rsidRPr="00BF3AAF">
        <w:rPr>
          <w:rFonts w:ascii="Times New Roman" w:eastAsia="Times New Roman" w:hAnsi="Times New Roman" w:cs="Times New Roman"/>
          <w:color w:val="000000"/>
          <w:u w:color="000000"/>
          <w:lang w:eastAsia="pl-PL"/>
        </w:rPr>
        <w:t>Karta oceny formalnej oferty;</w:t>
      </w:r>
    </w:p>
    <w:p w14:paraId="538B7762"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2. </w:t>
      </w:r>
      <w:r w:rsidRPr="00BF3AAF">
        <w:rPr>
          <w:rFonts w:ascii="Times New Roman" w:eastAsia="Times New Roman" w:hAnsi="Times New Roman" w:cs="Times New Roman"/>
          <w:color w:val="000000"/>
          <w:u w:color="000000"/>
          <w:lang w:eastAsia="pl-PL"/>
        </w:rPr>
        <w:t>Indywidualna karta oceny oferty;</w:t>
      </w:r>
    </w:p>
    <w:p w14:paraId="286FBB0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3. </w:t>
      </w:r>
      <w:r w:rsidRPr="00BF3AAF">
        <w:rPr>
          <w:rFonts w:ascii="Times New Roman" w:eastAsia="Times New Roman" w:hAnsi="Times New Roman" w:cs="Times New Roman"/>
          <w:color w:val="000000"/>
          <w:u w:color="000000"/>
          <w:lang w:eastAsia="pl-PL"/>
        </w:rPr>
        <w:t>Informacja dotycząca przetwarzania danych osobowych;</w:t>
      </w:r>
    </w:p>
    <w:p w14:paraId="6165C504"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4. </w:t>
      </w:r>
      <w:r w:rsidRPr="00BF3AAF">
        <w:rPr>
          <w:rFonts w:ascii="Times New Roman" w:eastAsia="Times New Roman" w:hAnsi="Times New Roman" w:cs="Times New Roman"/>
          <w:color w:val="000000"/>
          <w:u w:color="000000"/>
          <w:lang w:eastAsia="pl-PL"/>
        </w:rPr>
        <w:t>Oferta realizacji zadania publicznego;</w:t>
      </w:r>
    </w:p>
    <w:p w14:paraId="18441860"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5. </w:t>
      </w:r>
      <w:r w:rsidRPr="00BF3AAF">
        <w:rPr>
          <w:rFonts w:ascii="Times New Roman" w:eastAsia="Times New Roman" w:hAnsi="Times New Roman" w:cs="Times New Roman"/>
          <w:color w:val="000000"/>
          <w:u w:color="000000"/>
          <w:lang w:eastAsia="pl-PL"/>
        </w:rPr>
        <w:t>Sprawozdanie z wykonania zadania publicznego;</w:t>
      </w:r>
    </w:p>
    <w:p w14:paraId="0767E043"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6. </w:t>
      </w:r>
      <w:r w:rsidRPr="00BF3AAF">
        <w:rPr>
          <w:rFonts w:ascii="Times New Roman" w:eastAsia="Times New Roman" w:hAnsi="Times New Roman" w:cs="Times New Roman"/>
          <w:color w:val="000000"/>
          <w:u w:color="000000"/>
          <w:lang w:eastAsia="pl-PL"/>
        </w:rPr>
        <w:t>Oświadczenie o posiadanym rachunku bankowym;</w:t>
      </w:r>
    </w:p>
    <w:p w14:paraId="37132576" w14:textId="77777777" w:rsidR="00BF3AAF" w:rsidRPr="00BF3AAF" w:rsidRDefault="00BF3AAF" w:rsidP="00BF3AAF">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BF3AAF">
        <w:rPr>
          <w:rFonts w:ascii="Times New Roman" w:eastAsia="Times New Roman" w:hAnsi="Times New Roman" w:cs="Times New Roman"/>
          <w:lang w:eastAsia="pl-PL"/>
        </w:rPr>
        <w:t>7. </w:t>
      </w:r>
      <w:r w:rsidRPr="00BF3AAF">
        <w:rPr>
          <w:rFonts w:ascii="Times New Roman" w:eastAsia="Times New Roman" w:hAnsi="Times New Roman" w:cs="Times New Roman"/>
          <w:color w:val="000000"/>
          <w:u w:color="000000"/>
          <w:lang w:eastAsia="pl-PL"/>
        </w:rPr>
        <w:t>Oświadczenie VAT.</w:t>
      </w:r>
    </w:p>
    <w:p w14:paraId="79E0BBB9" w14:textId="77777777" w:rsidR="005F7A24" w:rsidRPr="00BF3AAF" w:rsidRDefault="005F7A24" w:rsidP="00BF3AAF"/>
    <w:sectPr w:rsidR="005F7A24" w:rsidRPr="00BF3AAF" w:rsidSect="00E0648D">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28"/>
    <w:rsid w:val="00177ADB"/>
    <w:rsid w:val="001B0C97"/>
    <w:rsid w:val="00316B4A"/>
    <w:rsid w:val="003C579D"/>
    <w:rsid w:val="004A21B0"/>
    <w:rsid w:val="004B22E1"/>
    <w:rsid w:val="005F7A24"/>
    <w:rsid w:val="00A16E89"/>
    <w:rsid w:val="00B06DB3"/>
    <w:rsid w:val="00B9678E"/>
    <w:rsid w:val="00BB7C6E"/>
    <w:rsid w:val="00BF3AAF"/>
    <w:rsid w:val="00C05328"/>
    <w:rsid w:val="00DB2221"/>
    <w:rsid w:val="00DD0993"/>
    <w:rsid w:val="00E064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AEDB"/>
  <w15:chartTrackingRefBased/>
  <w15:docId w15:val="{3EFAAA4E-8553-42C9-9038-1DCFF6F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C05328"/>
    <w:rPr>
      <w:rFonts w:ascii="Times New Roman" w:hAnsi="Times New Roman" w:cs="Times New Roman"/>
      <w:sz w:val="20"/>
      <w:szCs w:val="20"/>
    </w:rPr>
  </w:style>
  <w:style w:type="character" w:styleId="Hipercze">
    <w:name w:val="Hyperlink"/>
    <w:basedOn w:val="Domylnaczcionkaakapitu"/>
    <w:uiPriority w:val="99"/>
    <w:rsid w:val="00C05328"/>
    <w:rPr>
      <w:rFonts w:ascii="Times New Roman" w:hAnsi="Times New Roman" w:cs="Times New Roman"/>
      <w:color w:val="0000FF"/>
      <w:sz w:val="20"/>
      <w:szCs w:val="20"/>
      <w:u w:val="single"/>
    </w:rPr>
  </w:style>
  <w:style w:type="table" w:styleId="Tabela-Prosty1">
    <w:name w:val="Table Simple 1"/>
    <w:basedOn w:val="Standardowy"/>
    <w:uiPriority w:val="99"/>
    <w:rsid w:val="00C05328"/>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2325</Words>
  <Characters>13953</Characters>
  <Application>Microsoft Office Word</Application>
  <DocSecurity>0</DocSecurity>
  <Lines>116</Lines>
  <Paragraphs>32</Paragraphs>
  <ScaleCrop>false</ScaleCrop>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19</cp:revision>
  <dcterms:created xsi:type="dcterms:W3CDTF">2023-01-10T09:02:00Z</dcterms:created>
  <dcterms:modified xsi:type="dcterms:W3CDTF">2024-01-18T11:08:00Z</dcterms:modified>
</cp:coreProperties>
</file>